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libri" w:cs="Calibri" w:eastAsia="Calibri" w:hAnsi="Calibri"/>
          <w:b w:val="1"/>
          <w:sz w:val="24"/>
          <w:szCs w:val="24"/>
        </w:rPr>
      </w:pPr>
      <w:bookmarkStart w:colFirst="0" w:colLast="0" w:name="_heading=h.gjdgxs" w:id="0"/>
      <w:bookmarkEnd w:id="0"/>
      <w:r w:rsidDel="00000000" w:rsidR="00000000" w:rsidRPr="00000000">
        <w:rPr>
          <w:rFonts w:ascii="Calibri" w:cs="Calibri" w:eastAsia="Calibri" w:hAnsi="Calibri"/>
          <w:b w:val="1"/>
          <w:sz w:val="24"/>
          <w:szCs w:val="24"/>
          <w:rtl w:val="0"/>
        </w:rPr>
        <w:t xml:space="preserve">PROCESO GESTIÓN DEL TALENTO HUMANO </w:t>
      </w:r>
    </w:p>
    <w:p w:rsidR="00000000" w:rsidDel="00000000" w:rsidP="00000000" w:rsidRDefault="00000000" w:rsidRPr="00000000" w14:paraId="00000002">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FORMATO INFORME MENSUAL EJECUCIÓN CONTRACTUAL</w:t>
      </w:r>
    </w:p>
    <w:p w:rsidR="00000000" w:rsidDel="00000000" w:rsidP="00000000" w:rsidRDefault="00000000" w:rsidRPr="00000000" w14:paraId="00000003">
      <w:pPr>
        <w:spacing w:line="240" w:lineRule="auto"/>
        <w:ind w:left="3402" w:firstLine="1700"/>
        <w:rPr>
          <w:rFonts w:ascii="Calibri" w:cs="Calibri" w:eastAsia="Calibri" w:hAnsi="Calibri"/>
          <w:sz w:val="24"/>
          <w:szCs w:val="24"/>
        </w:rPr>
      </w:pPr>
      <w:bookmarkStart w:colFirst="0" w:colLast="0" w:name="_heading=h.30j0zll" w:id="1"/>
      <w:bookmarkEnd w:id="1"/>
      <w:r w:rsidDel="00000000" w:rsidR="00000000" w:rsidRPr="00000000">
        <w:rPr>
          <w:rFonts w:ascii="Calibri" w:cs="Calibri" w:eastAsia="Calibri" w:hAnsi="Calibri"/>
          <w:sz w:val="24"/>
          <w:szCs w:val="24"/>
          <w:rtl w:val="0"/>
        </w:rPr>
        <w:t xml:space="preserve">Cali </w:t>
      </w:r>
      <w:r w:rsidDel="00000000" w:rsidR="00000000" w:rsidRPr="00000000">
        <w:rPr>
          <w:sz w:val="24"/>
          <w:szCs w:val="24"/>
          <w:rtl w:val="0"/>
        </w:rPr>
        <w:t xml:space="preserve"> 31 agosto  </w:t>
      </w:r>
      <w:r w:rsidDel="00000000" w:rsidR="00000000" w:rsidRPr="00000000">
        <w:rPr>
          <w:rFonts w:ascii="Calibri" w:cs="Calibri" w:eastAsia="Calibri" w:hAnsi="Calibri"/>
          <w:sz w:val="24"/>
          <w:szCs w:val="24"/>
          <w:rtl w:val="0"/>
        </w:rPr>
        <w:t xml:space="preserve"> de 2025     </w:t>
        <w:tab/>
      </w:r>
    </w:p>
    <w:p w:rsidR="00000000" w:rsidDel="00000000" w:rsidP="00000000" w:rsidRDefault="00000000" w:rsidRPr="00000000" w14:paraId="00000004">
      <w:pPr>
        <w:spacing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5">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Señor (a)</w:t>
      </w:r>
    </w:p>
    <w:p w:rsidR="00000000" w:rsidDel="00000000" w:rsidP="00000000" w:rsidRDefault="00000000" w:rsidRPr="00000000" w14:paraId="00000006">
      <w:pPr>
        <w:spacing w:after="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Estrella Izquierdo </w:t>
      </w:r>
    </w:p>
    <w:p w:rsidR="00000000" w:rsidDel="00000000" w:rsidP="00000000" w:rsidRDefault="00000000" w:rsidRPr="00000000" w14:paraId="00000007">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SUPERVISOR(A) CONTRATO No. </w:t>
      </w:r>
      <w:r w:rsidDel="00000000" w:rsidR="00000000" w:rsidRPr="00000000">
        <w:rPr>
          <w:rtl w:val="0"/>
        </w:rPr>
        <w:t xml:space="preserve">CO1.PCCNTR.8147604</w:t>
      </w:r>
      <w:r w:rsidDel="00000000" w:rsidR="00000000" w:rsidRPr="00000000">
        <w:rPr>
          <w:rtl w:val="0"/>
        </w:rPr>
      </w:r>
    </w:p>
    <w:p w:rsidR="00000000" w:rsidDel="00000000" w:rsidP="00000000" w:rsidRDefault="00000000" w:rsidRPr="00000000" w14:paraId="00000008">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Coordinador </w:t>
      </w:r>
      <w:r w:rsidDel="00000000" w:rsidR="00000000" w:rsidRPr="00000000">
        <w:rPr>
          <w:sz w:val="24"/>
          <w:szCs w:val="24"/>
          <w:rtl w:val="0"/>
        </w:rPr>
        <w:t xml:space="preserve">Académico</w:t>
      </w:r>
      <w:r w:rsidDel="00000000" w:rsidR="00000000" w:rsidRPr="00000000">
        <w:rPr>
          <w:rtl w:val="0"/>
        </w:rPr>
      </w:r>
    </w:p>
    <w:p w:rsidR="00000000" w:rsidDel="00000000" w:rsidP="00000000" w:rsidRDefault="00000000" w:rsidRPr="00000000" w14:paraId="00000009">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Centro Gestion Tecnologica de Servicios. </w:t>
      </w:r>
    </w:p>
    <w:p w:rsidR="00000000" w:rsidDel="00000000" w:rsidP="00000000" w:rsidRDefault="00000000" w:rsidRPr="00000000" w14:paraId="0000000A">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Cali</w:t>
      </w:r>
    </w:p>
    <w:p w:rsidR="00000000" w:rsidDel="00000000" w:rsidP="00000000" w:rsidRDefault="00000000" w:rsidRPr="00000000" w14:paraId="0000000B">
      <w:pPr>
        <w:spacing w:line="240" w:lineRule="auto"/>
        <w:ind w:left="5103"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Asunto:</w:t>
      </w:r>
      <w:r w:rsidDel="00000000" w:rsidR="00000000" w:rsidRPr="00000000">
        <w:rPr>
          <w:rFonts w:ascii="Calibri" w:cs="Calibri" w:eastAsia="Calibri" w:hAnsi="Calibri"/>
          <w:sz w:val="24"/>
          <w:szCs w:val="24"/>
          <w:rtl w:val="0"/>
        </w:rPr>
        <w:t xml:space="preserve"> Informe mensual de ejecución contractual Mes </w:t>
      </w:r>
      <w:r w:rsidDel="00000000" w:rsidR="00000000" w:rsidRPr="00000000">
        <w:rPr>
          <w:sz w:val="24"/>
          <w:szCs w:val="24"/>
          <w:rtl w:val="0"/>
        </w:rPr>
        <w:t xml:space="preserve">Agosto  </w:t>
      </w:r>
      <w:r w:rsidDel="00000000" w:rsidR="00000000" w:rsidRPr="00000000">
        <w:rPr>
          <w:rFonts w:ascii="Calibri" w:cs="Calibri" w:eastAsia="Calibri" w:hAnsi="Calibri"/>
          <w:sz w:val="24"/>
          <w:szCs w:val="24"/>
          <w:rtl w:val="0"/>
        </w:rPr>
        <w:t xml:space="preserve"> del año 2025</w:t>
      </w:r>
    </w:p>
    <w:p w:rsidR="00000000" w:rsidDel="00000000" w:rsidP="00000000" w:rsidRDefault="00000000" w:rsidRPr="00000000" w14:paraId="0000000C">
      <w:pPr>
        <w:spacing w:line="24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Referencia:</w:t>
      </w:r>
      <w:r w:rsidDel="00000000" w:rsidR="00000000" w:rsidRPr="00000000">
        <w:rPr>
          <w:rFonts w:ascii="Calibri" w:cs="Calibri" w:eastAsia="Calibri" w:hAnsi="Calibri"/>
          <w:sz w:val="24"/>
          <w:szCs w:val="24"/>
          <w:rtl w:val="0"/>
        </w:rPr>
        <w:t xml:space="preserve"> No </w:t>
      </w:r>
      <w:r w:rsidDel="00000000" w:rsidR="00000000" w:rsidRPr="00000000">
        <w:rPr>
          <w:rtl w:val="0"/>
        </w:rPr>
        <w:t xml:space="preserve">CO1.PCCNTR.8147604 </w:t>
      </w:r>
      <w:r w:rsidDel="00000000" w:rsidR="00000000" w:rsidRPr="00000000">
        <w:rPr>
          <w:rFonts w:ascii="Calibri" w:cs="Calibri" w:eastAsia="Calibri" w:hAnsi="Calibri"/>
          <w:sz w:val="24"/>
          <w:szCs w:val="24"/>
          <w:rtl w:val="0"/>
        </w:rPr>
        <w:t xml:space="preserve">del 2025</w:t>
      </w:r>
    </w:p>
    <w:p w:rsidR="00000000" w:rsidDel="00000000" w:rsidP="00000000" w:rsidRDefault="00000000" w:rsidRPr="00000000" w14:paraId="0000000D">
      <w:pPr>
        <w:spacing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E">
      <w:pPr>
        <w:spacing w:line="360" w:lineRule="auto"/>
        <w:jc w:val="both"/>
        <w:rPr>
          <w:rFonts w:ascii="Calibri" w:cs="Calibri" w:eastAsia="Calibri" w:hAnsi="Calibri"/>
          <w:sz w:val="24"/>
          <w:szCs w:val="24"/>
          <w:highlight w:val="yellow"/>
        </w:rPr>
      </w:pPr>
      <w:r w:rsidDel="00000000" w:rsidR="00000000" w:rsidRPr="00000000">
        <w:rPr>
          <w:rFonts w:ascii="Calibri" w:cs="Calibri" w:eastAsia="Calibri" w:hAnsi="Calibri"/>
          <w:sz w:val="24"/>
          <w:szCs w:val="24"/>
          <w:rtl w:val="0"/>
        </w:rPr>
        <w:t xml:space="preserve">J</w:t>
      </w:r>
      <w:r w:rsidDel="00000000" w:rsidR="00000000" w:rsidRPr="00000000">
        <w:rPr>
          <w:sz w:val="24"/>
          <w:szCs w:val="24"/>
          <w:rtl w:val="0"/>
        </w:rPr>
        <w:t xml:space="preserve">ackeline Correa Arzayus </w:t>
      </w:r>
      <w:r w:rsidDel="00000000" w:rsidR="00000000" w:rsidRPr="00000000">
        <w:rPr>
          <w:rFonts w:ascii="Calibri" w:cs="Calibri" w:eastAsia="Calibri" w:hAnsi="Calibri"/>
          <w:sz w:val="24"/>
          <w:szCs w:val="24"/>
          <w:rtl w:val="0"/>
        </w:rPr>
        <w:t xml:space="preserve">, identificado con la cédula de ciudadanía No.  </w:t>
      </w:r>
      <w:r w:rsidDel="00000000" w:rsidR="00000000" w:rsidRPr="00000000">
        <w:rPr>
          <w:sz w:val="24"/>
          <w:szCs w:val="24"/>
          <w:rtl w:val="0"/>
        </w:rPr>
        <w:t xml:space="preserve">31534549</w:t>
      </w:r>
      <w:r w:rsidDel="00000000" w:rsidR="00000000" w:rsidRPr="00000000">
        <w:rPr>
          <w:rFonts w:ascii="Calibri" w:cs="Calibri" w:eastAsia="Calibri" w:hAnsi="Calibri"/>
          <w:sz w:val="24"/>
          <w:szCs w:val="24"/>
          <w:rtl w:val="0"/>
        </w:rPr>
        <w:t xml:space="preserve"> de </w:t>
      </w:r>
      <w:r w:rsidDel="00000000" w:rsidR="00000000" w:rsidRPr="00000000">
        <w:rPr>
          <w:sz w:val="24"/>
          <w:szCs w:val="24"/>
          <w:rtl w:val="0"/>
        </w:rPr>
        <w:t xml:space="preserve">Jamundi </w:t>
      </w:r>
      <w:r w:rsidDel="00000000" w:rsidR="00000000" w:rsidRPr="00000000">
        <w:rPr>
          <w:rFonts w:ascii="Calibri" w:cs="Calibri" w:eastAsia="Calibri" w:hAnsi="Calibri"/>
          <w:sz w:val="24"/>
          <w:szCs w:val="24"/>
          <w:rtl w:val="0"/>
        </w:rPr>
        <w:t xml:space="preserve">, en mi calidad de Contratista del SENA, en Centro Gestion Tecnologica de Servicios , en cumplimiento del Contrato de Prestación de Servicios de la referencia, a continuación, presento el Informe de actividades realizadas en el mes objeto de cobro </w:t>
      </w:r>
      <w:r w:rsidDel="00000000" w:rsidR="00000000" w:rsidRPr="00000000">
        <w:rPr>
          <w:rFonts w:ascii="Calibri" w:cs="Calibri" w:eastAsia="Calibri" w:hAnsi="Calibri"/>
          <w:sz w:val="24"/>
          <w:szCs w:val="24"/>
          <w:highlight w:val="yellow"/>
          <w:rtl w:val="0"/>
        </w:rPr>
        <w:t xml:space="preserve">del 01 al 3</w:t>
      </w:r>
      <w:r w:rsidDel="00000000" w:rsidR="00000000" w:rsidRPr="00000000">
        <w:rPr>
          <w:sz w:val="24"/>
          <w:szCs w:val="24"/>
          <w:highlight w:val="yellow"/>
          <w:rtl w:val="0"/>
        </w:rPr>
        <w:t xml:space="preserve">1</w:t>
      </w:r>
      <w:r w:rsidDel="00000000" w:rsidR="00000000" w:rsidRPr="00000000">
        <w:rPr>
          <w:rFonts w:ascii="Calibri" w:cs="Calibri" w:eastAsia="Calibri" w:hAnsi="Calibri"/>
          <w:sz w:val="24"/>
          <w:szCs w:val="24"/>
          <w:highlight w:val="yellow"/>
          <w:rtl w:val="0"/>
        </w:rPr>
        <w:t xml:space="preserve"> de </w:t>
      </w:r>
      <w:r w:rsidDel="00000000" w:rsidR="00000000" w:rsidRPr="00000000">
        <w:rPr>
          <w:sz w:val="24"/>
          <w:szCs w:val="24"/>
          <w:highlight w:val="yellow"/>
          <w:rtl w:val="0"/>
        </w:rPr>
        <w:t xml:space="preserve">agosto   2025</w:t>
      </w:r>
      <w:r w:rsidDel="00000000" w:rsidR="00000000" w:rsidRPr="00000000">
        <w:rPr>
          <w:rFonts w:ascii="Calibri" w:cs="Calibri" w:eastAsia="Calibri" w:hAnsi="Calibri"/>
          <w:sz w:val="24"/>
          <w:szCs w:val="24"/>
          <w:highlight w:val="yellow"/>
          <w:rtl w:val="0"/>
        </w:rPr>
        <w:t xml:space="preserve">.      </w:t>
      </w:r>
    </w:p>
    <w:p w:rsidR="00000000" w:rsidDel="00000000" w:rsidP="00000000" w:rsidRDefault="00000000" w:rsidRPr="00000000" w14:paraId="0000000F">
      <w:pPr>
        <w:spacing w:line="360" w:lineRule="auto"/>
        <w:jc w:val="both"/>
        <w:rPr/>
      </w:pPr>
      <w:r w:rsidDel="00000000" w:rsidR="00000000" w:rsidRPr="00000000">
        <w:rPr>
          <w:rFonts w:ascii="Calibri" w:cs="Calibri" w:eastAsia="Calibri" w:hAnsi="Calibri"/>
          <w:b w:val="1"/>
          <w:sz w:val="24"/>
          <w:szCs w:val="24"/>
          <w:rtl w:val="0"/>
        </w:rPr>
        <w:t xml:space="preserve">Valor y forma de Pago:</w:t>
      </w:r>
      <w:r w:rsidDel="00000000" w:rsidR="00000000" w:rsidRPr="00000000">
        <w:rPr>
          <w:rFonts w:ascii="Calibri" w:cs="Calibri" w:eastAsia="Calibri" w:hAnsi="Calibri"/>
          <w:sz w:val="24"/>
          <w:szCs w:val="24"/>
          <w:rtl w:val="0"/>
        </w:rPr>
        <w:t xml:space="preserve"> </w:t>
      </w:r>
      <w:r w:rsidDel="00000000" w:rsidR="00000000" w:rsidRPr="00000000">
        <w:rPr>
          <w:rtl w:val="0"/>
        </w:rPr>
        <w:t xml:space="preserve">SE FIJA COMO VALOR DEL CONTRATO LA SUMA DE VEINTIÚN MILLÓN</w:t>
      </w:r>
    </w:p>
    <w:p w:rsidR="00000000" w:rsidDel="00000000" w:rsidP="00000000" w:rsidRDefault="00000000" w:rsidRPr="00000000" w14:paraId="00000010">
      <w:pPr>
        <w:spacing w:line="360" w:lineRule="auto"/>
        <w:jc w:val="both"/>
        <w:rPr/>
      </w:pPr>
      <w:r w:rsidDel="00000000" w:rsidR="00000000" w:rsidRPr="00000000">
        <w:rPr>
          <w:rtl w:val="0"/>
        </w:rPr>
        <w:t xml:space="preserve">NOVECIENTOS VEINTICUATRO MIL TRESCIENTOS TREINTA Y SEIS PESOS M/CTE ($21.924.336), Esta suma será pagada por el SENA de la siguiente manera: a) Cuatro (4) cuotas mensuales, iguales, de agosto a noviembre por valor de CUATRO MILLONES QUINIENTOS NOVENTA Y NUEVE MIL QUINIENTOS ONCE PESOS M/CTE ($4.599.511) cada una y una última cuota en el mes de diciembre por valor de TRES MILLONES QUINIENTOS VEINTISÉIS MIL DOSCIENTOS NOVENTA Y DOS PESOS M/TE ($ 3.526.292).</w:t>
      </w:r>
    </w:p>
    <w:p w:rsidR="00000000" w:rsidDel="00000000" w:rsidP="00000000" w:rsidRDefault="00000000" w:rsidRPr="00000000" w14:paraId="00000011">
      <w:pPr>
        <w:spacing w:line="360" w:lineRule="auto"/>
        <w:jc w:val="both"/>
        <w:rPr>
          <w:sz w:val="24"/>
          <w:szCs w:val="24"/>
        </w:rPr>
      </w:pPr>
      <w:r w:rsidDel="00000000" w:rsidR="00000000" w:rsidRPr="00000000">
        <w:rPr>
          <w:rtl w:val="0"/>
        </w:rPr>
      </w:r>
    </w:p>
    <w:p w:rsidR="00000000" w:rsidDel="00000000" w:rsidP="00000000" w:rsidRDefault="00000000" w:rsidRPr="00000000" w14:paraId="00000012">
      <w:pPr>
        <w:spacing w:line="360" w:lineRule="auto"/>
        <w:jc w:val="both"/>
        <w:rPr/>
      </w:pPr>
      <w:r w:rsidDel="00000000" w:rsidR="00000000" w:rsidRPr="00000000">
        <w:rPr>
          <w:rtl w:val="0"/>
        </w:rPr>
      </w:r>
    </w:p>
    <w:p w:rsidR="00000000" w:rsidDel="00000000" w:rsidP="00000000" w:rsidRDefault="00000000" w:rsidRPr="00000000" w14:paraId="00000013">
      <w:pPr>
        <w:spacing w:line="360" w:lineRule="auto"/>
        <w:jc w:val="both"/>
        <w:rPr/>
      </w:pPr>
      <w:r w:rsidDel="00000000" w:rsidR="00000000" w:rsidRPr="00000000">
        <w:rPr>
          <w:rtl w:val="0"/>
        </w:rPr>
      </w:r>
    </w:p>
    <w:p w:rsidR="00000000" w:rsidDel="00000000" w:rsidP="00000000" w:rsidRDefault="00000000" w:rsidRPr="00000000" w14:paraId="00000014">
      <w:pPr>
        <w:spacing w:line="360" w:lineRule="auto"/>
        <w:jc w:val="both"/>
        <w:rPr/>
      </w:pPr>
      <w:r w:rsidDel="00000000" w:rsidR="00000000" w:rsidRPr="00000000">
        <w:rPr>
          <w:rtl w:val="0"/>
        </w:rPr>
      </w:r>
    </w:p>
    <w:p w:rsidR="00000000" w:rsidDel="00000000" w:rsidP="00000000" w:rsidRDefault="00000000" w:rsidRPr="00000000" w14:paraId="00000015">
      <w:pPr>
        <w:spacing w:line="360" w:lineRule="auto"/>
        <w:jc w:val="both"/>
        <w:rPr/>
      </w:pPr>
      <w:r w:rsidDel="00000000" w:rsidR="00000000" w:rsidRPr="00000000">
        <w:rPr>
          <w:rtl w:val="0"/>
        </w:rPr>
      </w:r>
    </w:p>
    <w:p w:rsidR="00000000" w:rsidDel="00000000" w:rsidP="00000000" w:rsidRDefault="00000000" w:rsidRPr="00000000" w14:paraId="00000016">
      <w:pPr>
        <w:spacing w:line="36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Plazo:</w:t>
      </w:r>
      <w:r w:rsidDel="00000000" w:rsidR="00000000" w:rsidRPr="00000000">
        <w:rPr>
          <w:rFonts w:ascii="Calibri" w:cs="Calibri" w:eastAsia="Calibri" w:hAnsi="Calibri"/>
          <w:sz w:val="24"/>
          <w:szCs w:val="24"/>
          <w:rtl w:val="0"/>
        </w:rPr>
        <w:t xml:space="preserve"> Será hasta el 23  de diciembre de 2025.</w:t>
      </w:r>
    </w:p>
    <w:tbl>
      <w:tblPr>
        <w:tblStyle w:val="Table1"/>
        <w:tblW w:w="87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784"/>
        <w:tblGridChange w:id="0">
          <w:tblGrid>
            <w:gridCol w:w="8784"/>
          </w:tblGrid>
        </w:tblGridChange>
      </w:tblGrid>
      <w:tr>
        <w:trPr>
          <w:cantSplit w:val="0"/>
          <w:trHeight w:val="274"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7">
            <w:pPr>
              <w:spacing w:after="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OBJETO: </w:t>
            </w:r>
            <w:r w:rsidDel="00000000" w:rsidR="00000000" w:rsidRPr="00000000">
              <w:rPr>
                <w:rFonts w:ascii="Calibri" w:cs="Calibri" w:eastAsia="Calibri" w:hAnsi="Calibri"/>
                <w:sz w:val="20"/>
                <w:szCs w:val="20"/>
                <w:rtl w:val="0"/>
              </w:rPr>
              <w:t xml:space="preserve">Prestar temporalmente servicios profesionales como instructor para apoyar el acompañamiento, seguimiento y orientación de la formación profesional integral, en programas titulados y/o complementarios, en la modalidad presencial, virtual o a distancia, en la red de conocimiento de salud conforme a los modelos formativos establecidos por el centro de gestión-regional valle de conformidad con las políticas institucionales y la normatividad vigente</w:t>
            </w:r>
            <w:r w:rsidDel="00000000" w:rsidR="00000000" w:rsidRPr="00000000">
              <w:rPr>
                <w:rtl w:val="0"/>
              </w:rPr>
            </w:r>
          </w:p>
        </w:tc>
      </w:tr>
    </w:tbl>
    <w:p w:rsidR="00000000" w:rsidDel="00000000" w:rsidP="00000000" w:rsidRDefault="00000000" w:rsidRPr="00000000" w14:paraId="00000018">
      <w:pPr>
        <w:spacing w:after="0" w:line="360"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19">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Obligaciones </w:t>
      </w:r>
      <w:r w:rsidDel="00000000" w:rsidR="00000000" w:rsidRPr="00000000">
        <w:rPr>
          <w:b w:val="1"/>
          <w:sz w:val="24"/>
          <w:szCs w:val="24"/>
          <w:rtl w:val="0"/>
        </w:rPr>
        <w:t xml:space="preserve">Específicas</w:t>
      </w:r>
      <w:r w:rsidDel="00000000" w:rsidR="00000000" w:rsidRPr="00000000">
        <w:rPr>
          <w:rFonts w:ascii="Calibri" w:cs="Calibri" w:eastAsia="Calibri" w:hAnsi="Calibri"/>
          <w:b w:val="1"/>
          <w:sz w:val="24"/>
          <w:szCs w:val="24"/>
          <w:rtl w:val="0"/>
        </w:rPr>
        <w:t xml:space="preserve">:</w:t>
      </w:r>
      <w:r w:rsidDel="00000000" w:rsidR="00000000" w:rsidRPr="00000000">
        <w:rPr>
          <w:rFonts w:ascii="Calibri" w:cs="Calibri" w:eastAsia="Calibri" w:hAnsi="Calibri"/>
          <w:sz w:val="24"/>
          <w:szCs w:val="24"/>
          <w:rtl w:val="0"/>
        </w:rPr>
        <w:t xml:space="preserve"> (Trascriba las obligaciones específicas del contrato, dentro del siguiente cuadro)      </w:t>
      </w:r>
    </w:p>
    <w:p w:rsidR="00000000" w:rsidDel="00000000" w:rsidP="00000000" w:rsidRDefault="00000000" w:rsidRPr="00000000" w14:paraId="0000001A">
      <w:pPr>
        <w:spacing w:after="0" w:line="240" w:lineRule="auto"/>
        <w:jc w:val="both"/>
        <w:rPr>
          <w:rFonts w:ascii="Calibri" w:cs="Calibri" w:eastAsia="Calibri" w:hAnsi="Calibri"/>
          <w:sz w:val="24"/>
          <w:szCs w:val="24"/>
        </w:rPr>
      </w:pPr>
      <w:r w:rsidDel="00000000" w:rsidR="00000000" w:rsidRPr="00000000">
        <w:rPr>
          <w:rtl w:val="0"/>
        </w:rPr>
      </w:r>
    </w:p>
    <w:tbl>
      <w:tblPr>
        <w:tblStyle w:val="Table2"/>
        <w:tblW w:w="86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0"/>
        <w:gridCol w:w="3093"/>
        <w:gridCol w:w="2693"/>
        <w:gridCol w:w="2410"/>
        <w:tblGridChange w:id="0">
          <w:tblGrid>
            <w:gridCol w:w="480"/>
            <w:gridCol w:w="3093"/>
            <w:gridCol w:w="2693"/>
            <w:gridCol w:w="2410"/>
          </w:tblGrid>
        </w:tblGridChange>
      </w:tblGrid>
      <w:tr>
        <w:trPr>
          <w:cantSplit w:val="0"/>
          <w:trHeight w:val="40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center"/>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center"/>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Obligaciones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center"/>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Acciones realizadas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center"/>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Evidencias</w:t>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Participar en la planeación de los procesos formativos de acuerdo con los lineamientos institucionales, para el área temática del objeto contractual</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58" w:right="421" w:hanging="8.000000000000007"/>
              <w:jc w:val="left"/>
              <w:rPr>
                <w:rFonts w:ascii="Arial" w:cs="Arial" w:eastAsia="Arial" w:hAnsi="Arial"/>
                <w:color w:val="1f1f1f"/>
                <w:sz w:val="24"/>
                <w:szCs w:val="24"/>
                <w:highlight w:val="whit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Acompañamiento práctica clínica  Ficha </w:t>
            </w:r>
            <w:r w:rsidDel="00000000" w:rsidR="00000000" w:rsidRPr="00000000">
              <w:rPr>
                <w:rFonts w:ascii="Arial" w:cs="Arial" w:eastAsia="Arial" w:hAnsi="Arial"/>
                <w:color w:val="1f1f1f"/>
                <w:highlight w:val="white"/>
                <w:rtl w:val="0"/>
              </w:rPr>
              <w:t xml:space="preserve">simulación</w:t>
            </w:r>
            <w:r w:rsidDel="00000000" w:rsidR="00000000" w:rsidRPr="00000000">
              <w:rPr>
                <w:rFonts w:ascii="Arial" w:cs="Arial" w:eastAsia="Arial" w:hAnsi="Arial"/>
                <w:color w:val="1f1f1f"/>
                <w:sz w:val="20"/>
                <w:szCs w:val="20"/>
                <w:highlight w:val="white"/>
                <w:rtl w:val="0"/>
              </w:rPr>
              <w:t xml:space="preserve"> </w:t>
            </w:r>
            <w:r w:rsidDel="00000000" w:rsidR="00000000" w:rsidRPr="00000000">
              <w:rPr>
                <w:rFonts w:ascii="Arial" w:cs="Arial" w:eastAsia="Arial" w:hAnsi="Arial"/>
                <w:color w:val="1f1f1f"/>
                <w:highlight w:val="white"/>
                <w:rtl w:val="0"/>
              </w:rPr>
              <w:t xml:space="preserve">clínica</w:t>
            </w:r>
            <w:r w:rsidDel="00000000" w:rsidR="00000000" w:rsidRPr="00000000">
              <w:rPr>
                <w:rFonts w:ascii="Calibri" w:cs="Calibri" w:eastAsia="Calibri" w:hAnsi="Calibri"/>
                <w:color w:val="1f1f1f"/>
                <w:sz w:val="22"/>
                <w:szCs w:val="22"/>
                <w:highlight w:val="white"/>
                <w:rtl w:val="0"/>
              </w:rPr>
              <w:t xml:space="preserve"> , ficha </w:t>
            </w:r>
            <w:r w:rsidDel="00000000" w:rsidR="00000000" w:rsidRPr="00000000">
              <w:rPr>
                <w:rFonts w:ascii="Arial" w:cs="Arial" w:eastAsia="Arial" w:hAnsi="Arial"/>
                <w:color w:val="1f1f1f"/>
                <w:sz w:val="24"/>
                <w:szCs w:val="24"/>
                <w:highlight w:val="white"/>
                <w:rtl w:val="0"/>
              </w:rPr>
              <w:t xml:space="preserve">3210660 </w:t>
            </w:r>
          </w:p>
          <w:p w:rsidR="00000000" w:rsidDel="00000000" w:rsidP="00000000" w:rsidRDefault="00000000" w:rsidRPr="00000000" w14:paraId="0000002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58" w:right="421" w:hanging="8.000000000000007"/>
              <w:jc w:val="left"/>
              <w:rPr>
                <w:rFonts w:ascii="Arial" w:cs="Arial" w:eastAsia="Arial" w:hAnsi="Arial"/>
                <w:color w:val="1f1f1f"/>
                <w:sz w:val="24"/>
                <w:szCs w:val="24"/>
                <w:highlight w:val="white"/>
              </w:rPr>
            </w:pPr>
            <w:r w:rsidDel="00000000" w:rsidR="00000000" w:rsidRPr="00000000">
              <w:rPr>
                <w:rFonts w:ascii="Arial" w:cs="Arial" w:eastAsia="Arial" w:hAnsi="Arial"/>
                <w:color w:val="1f1f1f"/>
                <w:sz w:val="24"/>
                <w:szCs w:val="24"/>
                <w:highlight w:val="white"/>
                <w:rtl w:val="0"/>
              </w:rPr>
              <w:t xml:space="preserve">Seguimiento etapa productiva con la ficha 2828210</w:t>
            </w:r>
          </w:p>
          <w:p w:rsidR="00000000" w:rsidDel="00000000" w:rsidP="00000000" w:rsidRDefault="00000000" w:rsidRPr="00000000" w14:paraId="0000002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58" w:right="421" w:hanging="8.000000000000007"/>
              <w:jc w:val="left"/>
              <w:rPr>
                <w:rFonts w:ascii="Arial" w:cs="Arial" w:eastAsia="Arial" w:hAnsi="Arial"/>
                <w:color w:val="1f1f1f"/>
                <w:sz w:val="24"/>
                <w:szCs w:val="24"/>
                <w:highlight w:val="white"/>
              </w:rPr>
            </w:pPr>
            <w:r w:rsidDel="00000000" w:rsidR="00000000" w:rsidRPr="00000000">
              <w:rPr>
                <w:rFonts w:ascii="Arial" w:cs="Arial" w:eastAsia="Arial" w:hAnsi="Arial"/>
                <w:color w:val="1f1f1f"/>
                <w:sz w:val="24"/>
                <w:szCs w:val="24"/>
                <w:highlight w:val="white"/>
                <w:rtl w:val="0"/>
              </w:rPr>
              <w:t xml:space="preserve">Practica FLV Facturar servicios de salud con la ficha 3068257</w:t>
            </w:r>
          </w:p>
          <w:p w:rsidR="00000000" w:rsidDel="00000000" w:rsidP="00000000" w:rsidRDefault="00000000" w:rsidRPr="00000000" w14:paraId="0000002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58" w:right="421" w:hanging="8.000000000000007"/>
              <w:jc w:val="left"/>
              <w:rPr>
                <w:rFonts w:ascii="Arial" w:cs="Arial" w:eastAsia="Arial" w:hAnsi="Arial"/>
                <w:color w:val="1f1f1f"/>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boyud1mk7lh6"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Programación de las fichas atendidas mes de </w:t>
            </w:r>
            <w:r w:rsidDel="00000000" w:rsidR="00000000" w:rsidRPr="00000000">
              <w:rPr>
                <w:b w:val="0"/>
                <w:i w:val="0"/>
                <w:smallCaps w:val="0"/>
                <w:strike w:val="0"/>
                <w:color w:val="000000"/>
                <w:sz w:val="22"/>
                <w:szCs w:val="22"/>
                <w:u w:val="none"/>
                <w:shd w:fill="auto" w:val="clear"/>
                <w:vertAlign w:val="baseline"/>
                <w:rtl w:val="0"/>
              </w:rPr>
              <w:t xml:space="preserve">agosto</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Participar  bajo previa autorización, en jornadas de diseño y desarrollo curricular de programas de formación profesional integral, conforme a las necesidades nacionales y a los lineamientos institucionales requeridos para el área temática objeto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w:t>
            </w:r>
            <w:r w:rsidDel="00000000" w:rsidR="00000000" w:rsidRPr="00000000">
              <w:rPr>
                <w:b w:val="0"/>
                <w:i w:val="0"/>
                <w:smallCaps w:val="0"/>
                <w:strike w:val="0"/>
                <w:color w:val="000000"/>
                <w:sz w:val="22"/>
                <w:szCs w:val="22"/>
                <w:u w:val="none"/>
                <w:shd w:fill="auto" w:val="clear"/>
                <w:vertAlign w:val="baseline"/>
                <w:rtl w:val="0"/>
              </w:rPr>
              <w:t xml:space="preserve">agosto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 se realizó este mes de </w:t>
            </w:r>
            <w:r w:rsidDel="00000000" w:rsidR="00000000" w:rsidRPr="00000000">
              <w:rPr>
                <w:sz w:val="22"/>
                <w:szCs w:val="22"/>
                <w:rtl w:val="0"/>
              </w:rPr>
              <w:t xml:space="preserve">agosto </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Evaluar los aprendizajes previos correspondientes a las fichas asignadas, de acuerdo con los procedimientos, plazos y herramientas tecnológicas que la entidad defina.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Ejecución de guías de </w:t>
            </w:r>
          </w:p>
          <w:p w:rsidR="00000000" w:rsidDel="00000000" w:rsidP="00000000" w:rsidRDefault="00000000" w:rsidRPr="00000000" w14:paraId="0000002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6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aprendizaje. EN FORMA </w:t>
            </w:r>
          </w:p>
          <w:p w:rsidR="00000000" w:rsidDel="00000000" w:rsidP="00000000" w:rsidRDefault="00000000" w:rsidRPr="00000000" w14:paraId="0000002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VIRTUAL/ presencial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2" w:right="183" w:hanging="13.000000000000007"/>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Juicios evaluativos registrados en el </w:t>
            </w:r>
            <w:r w:rsidDel="00000000" w:rsidR="00000000" w:rsidRPr="00000000">
              <w:rPr>
                <w:rtl w:val="0"/>
              </w:rPr>
            </w:r>
          </w:p>
          <w:p w:rsidR="00000000" w:rsidDel="00000000" w:rsidP="00000000" w:rsidRDefault="00000000" w:rsidRPr="00000000" w14:paraId="0000003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sistema de </w:t>
            </w:r>
            <w:r w:rsidDel="00000000" w:rsidR="00000000" w:rsidRPr="00000000">
              <w:rPr>
                <w:rtl w:val="0"/>
              </w:rPr>
            </w:r>
          </w:p>
          <w:p w:rsidR="00000000" w:rsidDel="00000000" w:rsidP="00000000" w:rsidRDefault="00000000" w:rsidRPr="00000000" w14:paraId="0000003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82"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información de </w:t>
            </w:r>
            <w:r w:rsidDel="00000000" w:rsidR="00000000" w:rsidRPr="00000000">
              <w:rPr>
                <w:rtl w:val="0"/>
              </w:rPr>
            </w:r>
          </w:p>
          <w:p w:rsidR="00000000" w:rsidDel="00000000" w:rsidP="00000000" w:rsidRDefault="00000000" w:rsidRPr="00000000" w14:paraId="0000003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acuerdo con el </w:t>
            </w:r>
            <w:r w:rsidDel="00000000" w:rsidR="00000000" w:rsidRPr="00000000">
              <w:rPr>
                <w:rtl w:val="0"/>
              </w:rPr>
            </w:r>
          </w:p>
          <w:p w:rsidR="00000000" w:rsidDel="00000000" w:rsidP="00000000" w:rsidRDefault="00000000" w:rsidRPr="00000000" w14:paraId="0000003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272"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avance de la fase del proyecto.</w:t>
            </w:r>
            <w:r w:rsidDel="00000000" w:rsidR="00000000" w:rsidRPr="00000000">
              <w:rPr>
                <w:rtl w:val="0"/>
              </w:rPr>
            </w:r>
          </w:p>
          <w:p w:rsidR="00000000" w:rsidDel="00000000" w:rsidP="00000000" w:rsidRDefault="00000000" w:rsidRPr="00000000" w14:paraId="0000003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Ejecución de guías de </w:t>
            </w:r>
          </w:p>
          <w:p w:rsidR="00000000" w:rsidDel="00000000" w:rsidP="00000000" w:rsidRDefault="00000000" w:rsidRPr="00000000" w14:paraId="0000003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aprendizaje virtual/ presencial</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Programación de las fichas atendidas mes de julio</w:t>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Participar bajo previa autorización en proyectos de investigación o innovación técnica y/o pedagógica alineados con las políticas de sennova.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w:t>
            </w:r>
            <w:r w:rsidDel="00000000" w:rsidR="00000000" w:rsidRPr="00000000">
              <w:rPr>
                <w:rFonts w:ascii="Calibri" w:cs="Calibri" w:eastAsia="Calibri" w:hAnsi="Calibri"/>
                <w:sz w:val="22"/>
                <w:szCs w:val="22"/>
                <w:rtl w:val="0"/>
              </w:rPr>
              <w:t xml:space="preserve">agosto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sz w:val="22"/>
                <w:szCs w:val="22"/>
                <w:rtl w:val="0"/>
              </w:rPr>
              <w:t xml:space="preserve">para este mes de agosto 2025 no se participó en investigación</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Entregar los soportes del procedimiento de ingreso de aprendices al programa de formación tales como: ficha de matrícula; fotocopia del documento de identidad, y/o requisitos definidos en el diseño curricular, cuando ejecute formación complementaria.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61" w:right="329" w:firstLine="13.000000000000007"/>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Evaluación a los aprendices con actividades virtuales y a través de redes de </w:t>
            </w:r>
          </w:p>
          <w:p w:rsidR="00000000" w:rsidDel="00000000" w:rsidP="00000000" w:rsidRDefault="00000000" w:rsidRPr="00000000" w14:paraId="0000004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conectividad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sz w:val="22"/>
                <w:szCs w:val="22"/>
                <w:rtl w:val="0"/>
              </w:rPr>
              <w:t xml:space="preserve">Para este mes de agosto 2025 no se aperturaron fichas de mi parte</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Registrar, verificar y hacer seguimiento oportuno en el sistema de información que la entidad tiene definido para la gestión de la formación profesional integral mediante las 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Uso de la plataforma y </w:t>
            </w:r>
            <w:r w:rsidDel="00000000" w:rsidR="00000000" w:rsidRPr="00000000">
              <w:rPr>
                <w:rtl w:val="0"/>
              </w:rPr>
            </w:r>
          </w:p>
          <w:p w:rsidR="00000000" w:rsidDel="00000000" w:rsidP="00000000" w:rsidRDefault="00000000" w:rsidRPr="00000000" w14:paraId="0000004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redes de conocimiento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sz w:val="22"/>
                <w:szCs w:val="22"/>
                <w:rtl w:val="0"/>
              </w:rPr>
              <w:t xml:space="preserve">se deja la evidencia en el portafolio del instructor </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Participar en diferentes actividades asociadas a la ejecuciónde la formación profesional integral, tales como registro calificado, acompañamiento a los aprendices en las actividades propuestas porel área de bienestar al aprendiz, portafolio de servicios, feria vocacional y autoevaluación, entre otras.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w:t>
            </w:r>
            <w:r w:rsidDel="00000000" w:rsidR="00000000" w:rsidRPr="00000000">
              <w:rPr>
                <w:rFonts w:ascii="Calibri" w:cs="Calibri" w:eastAsia="Calibri" w:hAnsi="Calibri"/>
                <w:sz w:val="22"/>
                <w:szCs w:val="22"/>
                <w:rtl w:val="0"/>
              </w:rPr>
              <w:t xml:space="preserve">agosto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w:t>
            </w:r>
            <w:r w:rsidDel="00000000" w:rsidR="00000000" w:rsidRPr="00000000">
              <w:rPr>
                <w:rFonts w:ascii="Calibri" w:cs="Calibri" w:eastAsia="Calibri" w:hAnsi="Calibri"/>
                <w:sz w:val="22"/>
                <w:szCs w:val="22"/>
                <w:rtl w:val="0"/>
              </w:rPr>
              <w:t xml:space="preserve">agosto</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Cumplir con los lineamientos del sistema integrado de gestión y el sistema de seguridad de salud en el trabajo y asistir a las convocatorias que el centro programa.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w:t>
            </w:r>
            <w:r w:rsidDel="00000000" w:rsidR="00000000" w:rsidRPr="00000000">
              <w:rPr>
                <w:rFonts w:ascii="Calibri" w:cs="Calibri" w:eastAsia="Calibri" w:hAnsi="Calibri"/>
                <w:sz w:val="22"/>
                <w:szCs w:val="22"/>
                <w:rtl w:val="0"/>
              </w:rPr>
              <w:t xml:space="preserve">agosto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Certificado de la </w:t>
            </w:r>
            <w:r w:rsidDel="00000000" w:rsidR="00000000" w:rsidRPr="00000000">
              <w:rPr>
                <w:rtl w:val="0"/>
              </w:rPr>
            </w:r>
          </w:p>
          <w:p w:rsidR="00000000" w:rsidDel="00000000" w:rsidP="00000000" w:rsidRDefault="00000000" w:rsidRPr="00000000" w14:paraId="0000005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acción de </w:t>
            </w:r>
            <w:r w:rsidDel="00000000" w:rsidR="00000000" w:rsidRPr="00000000">
              <w:rPr>
                <w:rtl w:val="0"/>
              </w:rPr>
            </w:r>
          </w:p>
          <w:p w:rsidR="00000000" w:rsidDel="00000000" w:rsidP="00000000" w:rsidRDefault="00000000" w:rsidRPr="00000000" w14:paraId="0000005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1"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formación SI </w:t>
            </w:r>
            <w:r w:rsidDel="00000000" w:rsidR="00000000" w:rsidRPr="00000000">
              <w:rPr>
                <w:rtl w:val="0"/>
              </w:rPr>
            </w:r>
          </w:p>
          <w:p w:rsidR="00000000" w:rsidDel="00000000" w:rsidP="00000000" w:rsidRDefault="00000000" w:rsidRPr="00000000" w14:paraId="0000005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CONTRATISTAS</w:t>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Realizar seguimiento en la etapa productiva a los aprendices que le sean asignados de acuerdo con el procedimiento y lineamientos establecidos por la entidad.</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w:t>
            </w:r>
            <w:r w:rsidDel="00000000" w:rsidR="00000000" w:rsidRPr="00000000">
              <w:rPr>
                <w:rFonts w:ascii="Calibri" w:cs="Calibri" w:eastAsia="Calibri" w:hAnsi="Calibri"/>
                <w:sz w:val="22"/>
                <w:szCs w:val="22"/>
                <w:rtl w:val="0"/>
              </w:rPr>
              <w:t xml:space="preserve">agosto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Responder por los bienes y elementos puestos a su disposición para el cumplimiento del objeto del contrato; y una vez finalizado el contrato quedar a paz y salvo con el almacén.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w:t>
            </w:r>
            <w:r w:rsidDel="00000000" w:rsidR="00000000" w:rsidRPr="00000000">
              <w:rPr>
                <w:rFonts w:ascii="Calibri" w:cs="Calibri" w:eastAsia="Calibri" w:hAnsi="Calibri"/>
                <w:sz w:val="22"/>
                <w:szCs w:val="22"/>
                <w:rtl w:val="0"/>
              </w:rPr>
              <w:t xml:space="preserve">agosto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8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Paz y salvo del </w:t>
            </w:r>
            <w:r w:rsidDel="00000000" w:rsidR="00000000" w:rsidRPr="00000000">
              <w:rPr>
                <w:rtl w:val="0"/>
              </w:rPr>
            </w:r>
          </w:p>
          <w:p w:rsidR="00000000" w:rsidDel="00000000" w:rsidP="00000000" w:rsidRDefault="00000000" w:rsidRPr="00000000" w14:paraId="0000005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almacén y de </w:t>
            </w:r>
            <w:r w:rsidDel="00000000" w:rsidR="00000000" w:rsidRPr="00000000">
              <w:rPr>
                <w:rtl w:val="0"/>
              </w:rPr>
            </w:r>
          </w:p>
          <w:p w:rsidR="00000000" w:rsidDel="00000000" w:rsidP="00000000" w:rsidRDefault="00000000" w:rsidRPr="00000000" w14:paraId="0000005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ambientes de </w:t>
            </w:r>
            <w:r w:rsidDel="00000000" w:rsidR="00000000" w:rsidRPr="00000000">
              <w:rPr>
                <w:rtl w:val="0"/>
              </w:rPr>
            </w:r>
          </w:p>
          <w:p w:rsidR="00000000" w:rsidDel="00000000" w:rsidP="00000000" w:rsidRDefault="00000000" w:rsidRPr="00000000" w14:paraId="0000005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formación al fin del contrato</w:t>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Gestionar y entregar a la coordinación y al supervisor(a), a más tardar dentro de los primeros cinco (5) días hábiles del mes siguiente; el reporte mensual de las horas ejecutadas, de acuerdo con los tiempos de programación y lo definido en el manual de contratación.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sz w:val="22"/>
                <w:szCs w:val="22"/>
                <w:rtl w:val="0"/>
              </w:rPr>
              <w:t xml:space="preserve">Se deja la evidencia al compartir el portafolio del instructor mes a mes a la coordinación académica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2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Portafolio del </w:t>
            </w:r>
            <w:r w:rsidDel="00000000" w:rsidR="00000000" w:rsidRPr="00000000">
              <w:rPr>
                <w:rtl w:val="0"/>
              </w:rPr>
            </w:r>
          </w:p>
          <w:p w:rsidR="00000000" w:rsidDel="00000000" w:rsidP="00000000" w:rsidRDefault="00000000" w:rsidRPr="00000000" w14:paraId="0000006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24"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instructor , en el siguiente link </w:t>
            </w:r>
          </w:p>
          <w:p w:rsidR="00000000" w:rsidDel="00000000" w:rsidP="00000000" w:rsidRDefault="00000000" w:rsidRPr="00000000" w14:paraId="0000006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2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https://drive.google.com/drive/u/0/folders/1fAucg17fjC9AmEtF4Iwjs0k4nAe6SKOW</w:t>
            </w:r>
            <w:r w:rsidDel="00000000" w:rsidR="00000000" w:rsidRPr="00000000">
              <w:rPr>
                <w:rtl w:val="0"/>
              </w:rPr>
            </w:r>
          </w:p>
          <w:p w:rsidR="00000000" w:rsidDel="00000000" w:rsidP="00000000" w:rsidRDefault="00000000" w:rsidRPr="00000000" w14:paraId="0000006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2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mensual de actividades</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13</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Las demás necesarias para el cabal cumplimiento del objeto contractual.</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9">
            <w:pPr>
              <w:spacing w:after="0" w:line="240" w:lineRule="auto"/>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sz w:val="22"/>
                <w:szCs w:val="22"/>
                <w:rtl w:val="0"/>
              </w:rPr>
              <w:t xml:space="preserve">Se deja la evidencia al compartir el portafolio del instructor mes a mes a la coordinacion academica  y uso de correos electronicos para su respectiva trazabilidad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Correos, informes, actas, entre otros</w:t>
            </w:r>
          </w:p>
        </w:tc>
      </w:tr>
    </w:tbl>
    <w:p w:rsidR="00000000" w:rsidDel="00000000" w:rsidP="00000000" w:rsidRDefault="00000000" w:rsidRPr="00000000" w14:paraId="0000006B">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C">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rsidR="00000000" w:rsidDel="00000000" w:rsidP="00000000" w:rsidRDefault="00000000" w:rsidRPr="00000000" w14:paraId="0000006D">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lista a continuación el soporte de la legalización de los desplazamientos realizados, los cuales forman parte integral del presente informe de ejecución contractual.  </w:t>
      </w:r>
    </w:p>
    <w:tbl>
      <w:tblPr>
        <w:tblStyle w:val="Table3"/>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2"/>
        <w:gridCol w:w="1782"/>
        <w:gridCol w:w="2335"/>
        <w:gridCol w:w="1970"/>
        <w:gridCol w:w="1909"/>
        <w:tblGridChange w:id="0">
          <w:tblGrid>
            <w:gridCol w:w="832"/>
            <w:gridCol w:w="1782"/>
            <w:gridCol w:w="2335"/>
            <w:gridCol w:w="1970"/>
            <w:gridCol w:w="1909"/>
          </w:tblGrid>
        </w:tblGridChange>
      </w:tblGrid>
      <w:tr>
        <w:trPr>
          <w:cantSplit w:val="0"/>
          <w:trHeight w:val="24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E">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b w:val="1"/>
                <w:color w:val="000000"/>
                <w:sz w:val="20"/>
                <w:szCs w:val="20"/>
                <w:rtl w:val="0"/>
              </w:rPr>
              <w:t xml:space="preserve">ITEM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F">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b w:val="1"/>
                <w:color w:val="000000"/>
                <w:sz w:val="20"/>
                <w:szCs w:val="20"/>
                <w:rtl w:val="0"/>
              </w:rPr>
              <w:t xml:space="preserve">No DE LA ORDEN DE VIAJE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0">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b w:val="1"/>
                <w:color w:val="000000"/>
                <w:sz w:val="20"/>
                <w:szCs w:val="20"/>
                <w:rtl w:val="0"/>
              </w:rPr>
              <w:t xml:space="preserve">LUGAR DE DESPLAZAMIENTO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1">
            <w:pPr>
              <w:spacing w:after="0" w:line="240" w:lineRule="auto"/>
              <w:jc w:val="center"/>
              <w:rPr>
                <w:rFonts w:ascii="Calibri" w:cs="Calibri" w:eastAsia="Calibri" w:hAnsi="Calibri"/>
                <w:b w:val="1"/>
                <w:color w:val="000000"/>
                <w:sz w:val="20"/>
                <w:szCs w:val="20"/>
              </w:rPr>
            </w:pPr>
            <w:r w:rsidDel="00000000" w:rsidR="00000000" w:rsidRPr="00000000">
              <w:rPr>
                <w:rFonts w:ascii="Calibri" w:cs="Calibri" w:eastAsia="Calibri" w:hAnsi="Calibri"/>
                <w:b w:val="1"/>
                <w:color w:val="000000"/>
                <w:sz w:val="20"/>
                <w:szCs w:val="20"/>
                <w:rtl w:val="0"/>
              </w:rPr>
              <w:t xml:space="preserve">FECHA DE DESPLAZAMIENTO INICIAL</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2">
            <w:pPr>
              <w:spacing w:after="0" w:line="240" w:lineRule="auto"/>
              <w:jc w:val="center"/>
              <w:rPr>
                <w:rFonts w:ascii="Calibri" w:cs="Calibri" w:eastAsia="Calibri" w:hAnsi="Calibri"/>
                <w:b w:val="1"/>
                <w:color w:val="000000"/>
                <w:sz w:val="20"/>
                <w:szCs w:val="20"/>
              </w:rPr>
            </w:pPr>
            <w:r w:rsidDel="00000000" w:rsidR="00000000" w:rsidRPr="00000000">
              <w:rPr>
                <w:rFonts w:ascii="Calibri" w:cs="Calibri" w:eastAsia="Calibri" w:hAnsi="Calibri"/>
                <w:b w:val="1"/>
                <w:color w:val="000000"/>
                <w:sz w:val="20"/>
                <w:szCs w:val="20"/>
                <w:rtl w:val="0"/>
              </w:rPr>
              <w:t xml:space="preserve">FECHA DE DESPLAZAMIENTO FINAL</w:t>
            </w:r>
          </w:p>
        </w:tc>
      </w:tr>
      <w:tr>
        <w:trPr>
          <w:cantSplit w:val="0"/>
          <w:trHeight w:val="3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3">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4">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 XX</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5">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XX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6">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XX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7">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XX</w:t>
            </w:r>
          </w:p>
        </w:tc>
      </w:tr>
      <w:tr>
        <w:trPr>
          <w:cantSplit w:val="0"/>
          <w:trHeight w:val="3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8">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9">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 XX</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A">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 XX</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B">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XX</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C">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XX</w:t>
            </w:r>
          </w:p>
        </w:tc>
      </w:tr>
    </w:tbl>
    <w:p w:rsidR="00000000" w:rsidDel="00000000" w:rsidP="00000000" w:rsidRDefault="00000000" w:rsidRPr="00000000" w14:paraId="0000007D">
      <w:pPr>
        <w:spacing w:after="0"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E">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Nota 1:</w:t>
      </w:r>
      <w:r w:rsidDel="00000000" w:rsidR="00000000" w:rsidRPr="00000000">
        <w:rPr>
          <w:rFonts w:ascii="Calibri" w:cs="Calibri" w:eastAsia="Calibri" w:hAnsi="Calibri"/>
          <w:sz w:val="24"/>
          <w:szCs w:val="24"/>
          <w:rtl w:val="0"/>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rsidR="00000000" w:rsidDel="00000000" w:rsidP="00000000" w:rsidRDefault="00000000" w:rsidRPr="00000000" w14:paraId="0000007F">
      <w:pPr>
        <w:spacing w:after="0"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0">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Para el trámite de la cuenta me permito adjuntar: Documentos electrónicos enunciados como evidencias del cumplimiento de las obligaciones contractuales y los desplazamientos realizados y teniendo </w:t>
      </w:r>
      <w:r w:rsidDel="00000000" w:rsidR="00000000" w:rsidRPr="00000000">
        <w:rPr>
          <w:sz w:val="24"/>
          <w:szCs w:val="24"/>
          <w:rtl w:val="0"/>
        </w:rPr>
        <w:t xml:space="preserve">en cuenta</w:t>
      </w:r>
      <w:r w:rsidDel="00000000" w:rsidR="00000000" w:rsidRPr="00000000">
        <w:rPr>
          <w:rFonts w:ascii="Calibri" w:cs="Calibri" w:eastAsia="Calibri" w:hAnsi="Calibri"/>
          <w:sz w:val="24"/>
          <w:szCs w:val="24"/>
          <w:rtl w:val="0"/>
        </w:rPr>
        <w:t xml:space="preserve"> que la seguridad social se paga los cinco (5) </w:t>
      </w:r>
      <w:r w:rsidDel="00000000" w:rsidR="00000000" w:rsidRPr="00000000">
        <w:rPr>
          <w:sz w:val="24"/>
          <w:szCs w:val="24"/>
          <w:rtl w:val="0"/>
        </w:rPr>
        <w:t xml:space="preserve">primeros días mes vencido, la planilla correspondiente al mes de agosto se pagará los primeros cinco (5) días del mes de septiembre según la normatividad.</w:t>
      </w:r>
      <w:r w:rsidDel="00000000" w:rsidR="00000000" w:rsidRPr="00000000">
        <w:rPr>
          <w:rFonts w:ascii="Calibri" w:cs="Calibri" w:eastAsia="Calibri" w:hAnsi="Calibri"/>
          <w:sz w:val="24"/>
          <w:szCs w:val="24"/>
          <w:rtl w:val="0"/>
        </w:rPr>
        <w:t xml:space="preserve"> (Decreto Ley 2106 de 2019 – “Decreto Ley Antitrámites”)       </w:t>
      </w:r>
    </w:p>
    <w:p w:rsidR="00000000" w:rsidDel="00000000" w:rsidP="00000000" w:rsidRDefault="00000000" w:rsidRPr="00000000" w14:paraId="00000081">
      <w:pPr>
        <w:spacing w:line="360" w:lineRule="auto"/>
        <w:jc w:val="both"/>
        <w:rPr>
          <w:rFonts w:ascii="Calibri" w:cs="Calibri" w:eastAsia="Calibri" w:hAnsi="Calibri"/>
          <w:sz w:val="24"/>
          <w:szCs w:val="24"/>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82">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Evidencias en: </w:t>
      </w:r>
    </w:p>
    <w:p w:rsidR="00000000" w:rsidDel="00000000" w:rsidP="00000000" w:rsidRDefault="00000000" w:rsidRPr="00000000" w14:paraId="00000083">
      <w:pPr>
        <w:spacing w:line="360" w:lineRule="auto"/>
        <w:jc w:val="both"/>
        <w:rPr>
          <w:sz w:val="24"/>
          <w:szCs w:val="24"/>
        </w:rPr>
      </w:pPr>
      <w:hyperlink r:id="rId7">
        <w:r w:rsidDel="00000000" w:rsidR="00000000" w:rsidRPr="00000000">
          <w:rPr>
            <w:color w:val="1155cc"/>
            <w:sz w:val="24"/>
            <w:szCs w:val="24"/>
            <w:u w:val="single"/>
            <w:rtl w:val="0"/>
          </w:rPr>
          <w:t xml:space="preserve">https://drive.google.com/drive/u/0/folders/1iF_0NjQpE05udtJhCBBeVpB0eKG5XNc</w:t>
        </w:r>
      </w:hyperlink>
      <w:r w:rsidDel="00000000" w:rsidR="00000000" w:rsidRPr="00000000">
        <w:rPr>
          <w:sz w:val="24"/>
          <w:szCs w:val="24"/>
          <w:rtl w:val="0"/>
        </w:rPr>
        <w:t xml:space="preserve"> -</w:t>
      </w:r>
    </w:p>
    <w:p w:rsidR="00000000" w:rsidDel="00000000" w:rsidP="00000000" w:rsidRDefault="00000000" w:rsidRPr="00000000" w14:paraId="00000084">
      <w:pPr>
        <w:spacing w:line="360" w:lineRule="auto"/>
        <w:jc w:val="both"/>
        <w:rPr>
          <w:sz w:val="24"/>
          <w:szCs w:val="24"/>
        </w:rPr>
      </w:pPr>
      <w:r w:rsidDel="00000000" w:rsidR="00000000" w:rsidRPr="00000000">
        <w:rPr>
          <w:rtl w:val="0"/>
        </w:rPr>
      </w:r>
    </w:p>
    <w:p w:rsidR="00000000" w:rsidDel="00000000" w:rsidP="00000000" w:rsidRDefault="00000000" w:rsidRPr="00000000" w14:paraId="00000085">
      <w:pPr>
        <w:spacing w:line="360" w:lineRule="auto"/>
        <w:jc w:val="both"/>
        <w:rPr>
          <w:sz w:val="24"/>
          <w:szCs w:val="24"/>
        </w:rPr>
      </w:pPr>
      <w:r w:rsidDel="00000000" w:rsidR="00000000" w:rsidRPr="00000000">
        <w:rPr>
          <w:rtl w:val="0"/>
        </w:rPr>
      </w:r>
    </w:p>
    <w:p w:rsidR="00000000" w:rsidDel="00000000" w:rsidP="00000000" w:rsidRDefault="00000000" w:rsidRPr="00000000" w14:paraId="00000086">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Cordialmente, </w:t>
      </w:r>
    </w:p>
    <w:p w:rsidR="00000000" w:rsidDel="00000000" w:rsidP="00000000" w:rsidRDefault="00000000" w:rsidRPr="00000000" w14:paraId="0000008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0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0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0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2294573" cy="400050"/>
            <wp:effectExtent b="0" l="0" r="0" t="0"/>
            <wp:docPr id="20"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294573" cy="400050"/>
                    </a:xfrm>
                    <a:prstGeom prst="rect"/>
                    <a:ln/>
                  </pic:spPr>
                </pic:pic>
              </a:graphicData>
            </a:graphic>
          </wp:inline>
        </w:drawing>
      </w:r>
      <w:r w:rsidDel="00000000" w:rsidR="00000000" w:rsidRPr="00000000">
        <w:rPr>
          <w:rtl w:val="0"/>
        </w:rPr>
      </w:r>
    </w:p>
    <w:p w:rsidR="00000000" w:rsidDel="00000000" w:rsidP="00000000" w:rsidRDefault="00000000" w:rsidRPr="00000000" w14:paraId="0000008A">
      <w:pPr>
        <w:spacing w:after="0" w:line="360"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8B">
      <w:pPr>
        <w:spacing w:after="0" w:line="360" w:lineRule="auto"/>
        <w:jc w:val="both"/>
        <w:rPr>
          <w:b w:val="1"/>
          <w:color w:val="000000"/>
        </w:rPr>
      </w:pPr>
      <w:r w:rsidDel="00000000" w:rsidR="00000000" w:rsidRPr="00000000">
        <w:rPr>
          <w:b w:val="1"/>
          <w:color w:val="000000"/>
          <w:rtl w:val="0"/>
        </w:rPr>
        <w:t xml:space="preserve">J</w:t>
      </w:r>
      <w:r w:rsidDel="00000000" w:rsidR="00000000" w:rsidRPr="00000000">
        <w:rPr>
          <w:b w:val="1"/>
          <w:rtl w:val="0"/>
        </w:rPr>
        <w:t xml:space="preserve">ackeline Correa Arzayus </w:t>
      </w:r>
      <w:r w:rsidDel="00000000" w:rsidR="00000000" w:rsidRPr="00000000">
        <w:rPr>
          <w:b w:val="1"/>
          <w:color w:val="000000"/>
          <w:rtl w:val="0"/>
        </w:rPr>
        <w:t xml:space="preserve"> </w:t>
      </w:r>
    </w:p>
    <w:p w:rsidR="00000000" w:rsidDel="00000000" w:rsidP="00000000" w:rsidRDefault="00000000" w:rsidRPr="00000000" w14:paraId="0000008C">
      <w:pPr>
        <w:spacing w:after="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Contratista</w:t>
      </w:r>
    </w:p>
    <w:p w:rsidR="00000000" w:rsidDel="00000000" w:rsidP="00000000" w:rsidRDefault="00000000" w:rsidRPr="00000000" w14:paraId="0000008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12" w:line="240" w:lineRule="auto"/>
        <w:ind w:left="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C.C.  No.  </w:t>
      </w:r>
      <w:r w:rsidDel="00000000" w:rsidR="00000000" w:rsidRPr="00000000">
        <w:rPr>
          <w:b w:val="1"/>
          <w:rtl w:val="0"/>
        </w:rPr>
        <w:t xml:space="preserve">31534549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 Cali</w:t>
      </w:r>
      <w:r w:rsidDel="00000000" w:rsidR="00000000" w:rsidRPr="00000000">
        <w:rPr>
          <w:rtl w:val="0"/>
        </w:rPr>
      </w:r>
    </w:p>
    <w:p w:rsidR="00000000" w:rsidDel="00000000" w:rsidP="00000000" w:rsidRDefault="00000000" w:rsidRPr="00000000" w14:paraId="0000008E">
      <w:pPr>
        <w:spacing w:after="0" w:line="360"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8F">
      <w:pPr>
        <w:spacing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0">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Recibí a satisfacción:</w:t>
      </w:r>
    </w:p>
    <w:p w:rsidR="00000000" w:rsidDel="00000000" w:rsidP="00000000" w:rsidRDefault="00000000" w:rsidRPr="00000000" w14:paraId="00000091">
      <w:pPr>
        <w:spacing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2">
      <w:pPr>
        <w:spacing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3">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Firma</w:t>
      </w:r>
    </w:p>
    <w:p w:rsidR="00000000" w:rsidDel="00000000" w:rsidP="00000000" w:rsidRDefault="00000000" w:rsidRPr="00000000" w14:paraId="00000094">
      <w:pPr>
        <w:spacing w:after="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Estrella Izquierdo </w:t>
      </w:r>
    </w:p>
    <w:p w:rsidR="00000000" w:rsidDel="00000000" w:rsidP="00000000" w:rsidRDefault="00000000" w:rsidRPr="00000000" w14:paraId="00000095">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Supervisor(a) Contrato </w:t>
      </w:r>
      <w:r w:rsidDel="00000000" w:rsidR="00000000" w:rsidRPr="00000000">
        <w:rPr>
          <w:rtl w:val="0"/>
        </w:rPr>
        <w:t xml:space="preserve">CO1.PCCNTR.8147604 </w:t>
      </w:r>
      <w:r w:rsidDel="00000000" w:rsidR="00000000" w:rsidRPr="00000000">
        <w:rPr>
          <w:rFonts w:ascii="Calibri" w:cs="Calibri" w:eastAsia="Calibri" w:hAnsi="Calibri"/>
          <w:sz w:val="24"/>
          <w:szCs w:val="24"/>
          <w:rtl w:val="0"/>
        </w:rPr>
        <w:t xml:space="preserve">de 2025    </w:t>
      </w:r>
    </w:p>
    <w:p w:rsidR="00000000" w:rsidDel="00000000" w:rsidP="00000000" w:rsidRDefault="00000000" w:rsidRPr="00000000" w14:paraId="00000096">
      <w:pPr>
        <w:spacing w:after="0" w:line="360" w:lineRule="auto"/>
        <w:jc w:val="both"/>
        <w:rPr>
          <w:rFonts w:ascii="Calibri" w:cs="Calibri" w:eastAsia="Calibri" w:hAnsi="Calibri"/>
          <w:sz w:val="24"/>
          <w:szCs w:val="24"/>
        </w:rPr>
      </w:pPr>
      <w:bookmarkStart w:colFirst="0" w:colLast="0" w:name="_heading=h.1fob9te" w:id="3"/>
      <w:bookmarkEnd w:id="3"/>
      <w:r w:rsidDel="00000000" w:rsidR="00000000" w:rsidRPr="00000000">
        <w:rPr>
          <w:color w:val="000000"/>
          <w:rtl w:val="0"/>
        </w:rPr>
        <w:t xml:space="preserve">Coordinador Académico</w:t>
      </w:r>
      <w:r w:rsidDel="00000000" w:rsidR="00000000" w:rsidRPr="00000000">
        <w:rPr>
          <w:rtl w:val="0"/>
        </w:rPr>
      </w:r>
    </w:p>
    <w:p w:rsidR="00000000" w:rsidDel="00000000" w:rsidP="00000000" w:rsidRDefault="00000000" w:rsidRPr="00000000" w14:paraId="00000097">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8">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9">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A">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B">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C">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D">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E">
      <w:pPr>
        <w:spacing w:after="0" w:line="360" w:lineRule="auto"/>
        <w:jc w:val="both"/>
        <w:rPr>
          <w:color w:val="262626"/>
          <w:sz w:val="24"/>
          <w:szCs w:val="24"/>
        </w:rPr>
      </w:pPr>
      <w:r w:rsidDel="00000000" w:rsidR="00000000" w:rsidRPr="00000000">
        <w:rPr>
          <w:rtl w:val="0"/>
        </w:rPr>
      </w:r>
    </w:p>
    <w:sectPr>
      <w:headerReference r:id="rId9" w:type="default"/>
      <w:footerReference r:id="rId10" w:type="default"/>
      <w:pgSz w:h="15840" w:w="12240" w:orient="portrait"/>
      <w:pgMar w:bottom="1506" w:top="2231" w:left="1701" w:right="1701" w:header="708" w:footer="6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ambr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200" w:before="0" w:line="276"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GTH-F-062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592455" cy="561340"/>
          <wp:effectExtent b="0" l="0" r="0" t="0"/>
          <wp:docPr id="2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92455" cy="56134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spacing w:after="160" w:line="360" w:lineRule="auto"/>
      <w:jc w:val="center"/>
    </w:pPr>
    <w:rPr>
      <w:rFonts w:ascii="Arial" w:cs="Arial" w:eastAsia="Arial" w:hAnsi="Arial"/>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8" w:default="1">
    <w:name w:val="Default Paragraph Font"/>
    <w:uiPriority w:val="1"/>
    <w:semiHidden w:val="1"/>
    <w:unhideWhenUsed w:val="1"/>
  </w:style>
  <w:style w:type="table" w:styleId="9" w:default="1">
    <w:name w:val="Normal Table"/>
    <w:uiPriority w:val="99"/>
    <w:semiHidden w:val="1"/>
    <w:unhideWhenUsed w:val="1"/>
    <w:tblPr>
      <w:tblCellMar>
        <w:top w:w="0.0" w:type="dxa"/>
        <w:left w:w="108.0" w:type="dxa"/>
        <w:bottom w:w="0.0" w:type="dxa"/>
        <w:right w:w="108.0" w:type="dxa"/>
      </w:tblCellMar>
    </w:tblPr>
  </w:style>
  <w:style w:type="character" w:styleId="10">
    <w:name w:val="footnote reference"/>
    <w:basedOn w:val="8"/>
    <w:uiPriority w:val="99"/>
    <w:semiHidden w:val="1"/>
    <w:unhideWhenUsed w:val="1"/>
    <w:rPr>
      <w:vertAlign w:val="superscript"/>
    </w:rPr>
  </w:style>
  <w:style w:type="character" w:styleId="11">
    <w:name w:val="Hyperlink"/>
    <w:basedOn w:val="8"/>
    <w:uiPriority w:val="99"/>
    <w:unhideWhenUsed w:val="1"/>
    <w:rPr>
      <w:color w:val="0000ff" w:themeColor="hyperlink"/>
      <w:u w:val="single"/>
      <w14:textFill>
        <w14:solidFill>
          <w14:schemeClr w14:val="hlink"/>
        </w14:solidFill>
      </w14:textFill>
    </w:rPr>
  </w:style>
  <w:style w:type="paragraph" w:styleId="12">
    <w:name w:val="footnote text"/>
    <w:basedOn w:val="1"/>
    <w:link w:val="34"/>
    <w:uiPriority w:val="99"/>
    <w:semiHidden w:val="1"/>
    <w:unhideWhenUsed w:val="1"/>
    <w:pPr>
      <w:spacing w:after="0" w:line="240" w:lineRule="auto"/>
    </w:pPr>
    <w:rPr>
      <w:sz w:val="20"/>
      <w:szCs w:val="20"/>
    </w:rPr>
  </w:style>
  <w:style w:type="paragraph" w:styleId="13">
    <w:name w:val="caption"/>
    <w:basedOn w:val="1"/>
    <w:next w:val="1"/>
    <w:uiPriority w:val="35"/>
    <w:unhideWhenUsed w:val="1"/>
    <w:qFormat w:val="1"/>
    <w:pPr>
      <w:spacing w:line="240" w:lineRule="auto"/>
    </w:pPr>
    <w:rPr>
      <w:i w:val="1"/>
      <w:iCs w:val="1"/>
      <w:color w:val="1f497d" w:themeColor="text2"/>
      <w:sz w:val="18"/>
      <w:szCs w:val="18"/>
      <w14:textFill>
        <w14:solidFill>
          <w14:schemeClr w14:val="tx2"/>
        </w14:solidFill>
      </w14:textFill>
    </w:rPr>
  </w:style>
  <w:style w:type="paragraph" w:styleId="14">
    <w:name w:val="toc 1"/>
    <w:basedOn w:val="1"/>
    <w:next w:val="1"/>
    <w:autoRedefine w:val="1"/>
    <w:uiPriority w:val="39"/>
    <w:unhideWhenUsed w:val="1"/>
    <w:pPr>
      <w:tabs>
        <w:tab w:val="left" w:pos="440"/>
        <w:tab w:val="right" w:leader="dot" w:pos="8828"/>
      </w:tabs>
      <w:spacing w:after="100" w:line="480" w:lineRule="auto"/>
    </w:pPr>
  </w:style>
  <w:style w:type="paragraph" w:styleId="15">
    <w:name w:val="header"/>
    <w:basedOn w:val="1"/>
    <w:link w:val="27"/>
    <w:uiPriority w:val="99"/>
    <w:unhideWhenUsed w:val="1"/>
    <w:pPr>
      <w:tabs>
        <w:tab w:val="center" w:pos="4252"/>
        <w:tab w:val="right" w:pos="8504"/>
      </w:tabs>
    </w:pPr>
  </w:style>
  <w:style w:type="paragraph" w:styleId="16">
    <w:name w:val="Body Text Indent"/>
    <w:basedOn w:val="1"/>
    <w:link w:val="37"/>
    <w:uiPriority w:val="99"/>
    <w:semiHidden w:val="1"/>
    <w:unhideWhenUsed w:val="1"/>
    <w:pPr>
      <w:spacing w:after="120"/>
      <w:ind w:left="283"/>
    </w:pPr>
  </w:style>
  <w:style w:type="paragraph" w:styleId="17">
    <w:name w:val="Normal (Web)"/>
    <w:basedOn w:val="1"/>
    <w:uiPriority w:val="99"/>
    <w:unhideWhenUsed w:val="1"/>
    <w:pPr>
      <w:spacing w:after="100" w:afterAutospacing="1" w:before="100" w:beforeAutospacing="1" w:line="240" w:lineRule="auto"/>
    </w:pPr>
    <w:rPr>
      <w:rFonts w:ascii="Times New Roman" w:eastAsia="Times New Roman" w:hAnsi="Times New Roman"/>
      <w:sz w:val="24"/>
      <w:szCs w:val="24"/>
      <w:lang w:val="en-US"/>
    </w:rPr>
  </w:style>
  <w:style w:type="paragraph" w:styleId="18">
    <w:name w:val="footer"/>
    <w:basedOn w:val="1"/>
    <w:link w:val="28"/>
    <w:uiPriority w:val="99"/>
    <w:unhideWhenUsed w:val="1"/>
    <w:pPr>
      <w:tabs>
        <w:tab w:val="center" w:pos="4252"/>
        <w:tab w:val="right" w:pos="8504"/>
      </w:tabs>
    </w:pPr>
  </w:style>
  <w:style w:type="paragraph" w:styleId="19">
    <w:name w:val="Salutation"/>
    <w:basedOn w:val="1"/>
    <w:next w:val="1"/>
    <w:link w:val="35"/>
    <w:uiPriority w:val="99"/>
    <w:unhideWhenUsed w:val="1"/>
    <w:pPr>
      <w:spacing w:after="160" w:line="480" w:lineRule="auto"/>
    </w:pPr>
  </w:style>
  <w:style w:type="paragraph" w:styleId="21">
    <w:name w:val="Body Text"/>
    <w:basedOn w:val="1"/>
    <w:link w:val="36"/>
    <w:uiPriority w:val="99"/>
    <w:unhideWhenUsed w:val="1"/>
    <w:pPr>
      <w:spacing w:after="120" w:line="480" w:lineRule="auto"/>
    </w:pPr>
  </w:style>
  <w:style w:type="paragraph" w:styleId="22">
    <w:name w:val="Body Text First Indent 2"/>
    <w:basedOn w:val="16"/>
    <w:link w:val="38"/>
    <w:uiPriority w:val="99"/>
    <w:unhideWhenUsed w:val="1"/>
    <w:pPr>
      <w:spacing w:after="160" w:line="480" w:lineRule="auto"/>
      <w:ind w:left="360" w:firstLine="360"/>
    </w:pPr>
  </w:style>
  <w:style w:type="table" w:styleId="24">
    <w:name w:val="Table Grid"/>
    <w:basedOn w:val="9"/>
    <w:uiPriority w:val="39"/>
    <w:pPr>
      <w:spacing w:after="160" w:line="480" w:lineRule="auto"/>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25" w:customStyle="1">
    <w:name w:val="TableNormal"/>
    <w:uiPriority w:val="0"/>
  </w:style>
  <w:style w:type="table" w:styleId="26" w:customStyle="1">
    <w:name w:val="Table Normal"/>
    <w:uiPriority w:val="0"/>
  </w:style>
  <w:style w:type="character" w:styleId="27" w:customStyle="1">
    <w:name w:val="Encabezado Car"/>
    <w:basedOn w:val="8"/>
    <w:link w:val="15"/>
    <w:uiPriority w:val="99"/>
  </w:style>
  <w:style w:type="character" w:styleId="28" w:customStyle="1">
    <w:name w:val="Pie de página Car"/>
    <w:basedOn w:val="8"/>
    <w:link w:val="18"/>
    <w:uiPriority w:val="99"/>
  </w:style>
  <w:style w:type="paragraph" w:styleId="29">
    <w:name w:val="List Paragraph"/>
    <w:basedOn w:val="1"/>
    <w:link w:val="33"/>
    <w:uiPriority w:val="34"/>
    <w:qFormat w:val="1"/>
    <w:pPr>
      <w:ind w:left="720"/>
      <w:contextualSpacing w:val="1"/>
    </w:pPr>
  </w:style>
  <w:style w:type="character" w:styleId="30" w:customStyle="1">
    <w:name w:val="Título 1 Car"/>
    <w:basedOn w:val="8"/>
    <w:uiPriority w:val="9"/>
    <w:rPr>
      <w:rFonts w:ascii="Arial" w:cs="Arial" w:eastAsia="Calibri" w:hAnsi="Arial"/>
      <w:sz w:val="22"/>
      <w:lang w:eastAsia="en-US"/>
    </w:rPr>
  </w:style>
  <w:style w:type="paragraph" w:styleId="31">
    <w:name w:val="No Spacing"/>
    <w:link w:val="32"/>
    <w:uiPriority w:val="1"/>
    <w:qFormat w:val="1"/>
    <w:pPr>
      <w:spacing w:after="160" w:line="480" w:lineRule="auto"/>
    </w:pPr>
    <w:rPr>
      <w:rFonts w:ascii="Calibri" w:cs="Calibri" w:eastAsia="Calibri" w:hAnsi="Calibri"/>
      <w:sz w:val="22"/>
      <w:szCs w:val="22"/>
      <w:lang w:eastAsia="es-CO" w:val="es-CO"/>
    </w:rPr>
  </w:style>
  <w:style w:type="character" w:styleId="32" w:customStyle="1">
    <w:name w:val="Sin espaciado Car"/>
    <w:basedOn w:val="8"/>
    <w:link w:val="31"/>
    <w:uiPriority w:val="1"/>
    <w:rPr>
      <w:sz w:val="22"/>
      <w:szCs w:val="22"/>
      <w:lang w:eastAsia="es-CO"/>
    </w:rPr>
  </w:style>
  <w:style w:type="character" w:styleId="33" w:customStyle="1">
    <w:name w:val="Párrafo de lista Car"/>
    <w:link w:val="29"/>
    <w:uiPriority w:val="34"/>
    <w:rPr>
      <w:rFonts w:ascii="Calibri" w:cs="Times New Roman" w:eastAsia="Calibri" w:hAnsi="Calibri"/>
      <w:sz w:val="22"/>
      <w:szCs w:val="22"/>
      <w:lang w:eastAsia="en-US"/>
    </w:rPr>
  </w:style>
  <w:style w:type="character" w:styleId="34" w:customStyle="1">
    <w:name w:val="Texto nota pie Car"/>
    <w:basedOn w:val="8"/>
    <w:link w:val="12"/>
    <w:uiPriority w:val="99"/>
    <w:semiHidden w:val="1"/>
    <w:rPr>
      <w:rFonts w:ascii="Calibri" w:cs="Times New Roman" w:eastAsia="Calibri" w:hAnsi="Calibri"/>
      <w:sz w:val="20"/>
      <w:szCs w:val="20"/>
      <w:lang w:eastAsia="en-US"/>
    </w:rPr>
  </w:style>
  <w:style w:type="character" w:styleId="35" w:customStyle="1">
    <w:name w:val="Saludo Car"/>
    <w:basedOn w:val="8"/>
    <w:link w:val="19"/>
    <w:uiPriority w:val="99"/>
    <w:rPr>
      <w:rFonts w:ascii="Calibri" w:cs="Times New Roman" w:eastAsia="Calibri" w:hAnsi="Calibri"/>
      <w:sz w:val="22"/>
      <w:szCs w:val="22"/>
      <w:lang w:eastAsia="en-US"/>
    </w:rPr>
  </w:style>
  <w:style w:type="character" w:styleId="36" w:customStyle="1">
    <w:name w:val="Texto independiente Car"/>
    <w:basedOn w:val="8"/>
    <w:link w:val="21"/>
    <w:uiPriority w:val="99"/>
    <w:rPr>
      <w:rFonts w:ascii="Calibri" w:cs="Times New Roman" w:eastAsia="Calibri" w:hAnsi="Calibri"/>
      <w:sz w:val="22"/>
      <w:szCs w:val="22"/>
      <w:lang w:eastAsia="en-US"/>
    </w:rPr>
  </w:style>
  <w:style w:type="character" w:styleId="37" w:customStyle="1">
    <w:name w:val="Sangría de texto normal Car"/>
    <w:basedOn w:val="8"/>
    <w:link w:val="16"/>
    <w:uiPriority w:val="99"/>
    <w:semiHidden w:val="1"/>
    <w:rPr>
      <w:rFonts w:ascii="Calibri" w:cs="Times New Roman" w:eastAsia="Calibri" w:hAnsi="Calibri"/>
      <w:sz w:val="22"/>
      <w:szCs w:val="22"/>
      <w:lang w:eastAsia="en-US"/>
    </w:rPr>
  </w:style>
  <w:style w:type="character" w:styleId="38" w:customStyle="1">
    <w:name w:val="Texto independiente primera sangría 2 Car"/>
    <w:basedOn w:val="37"/>
    <w:link w:val="22"/>
    <w:uiPriority w:val="99"/>
    <w:rPr>
      <w:rFonts w:ascii="Calibri" w:cs="Times New Roman" w:eastAsia="Calibri" w:hAnsi="Calibri"/>
      <w:sz w:val="22"/>
      <w:szCs w:val="22"/>
      <w:lang w:eastAsia="en-US"/>
    </w:rPr>
  </w:style>
  <w:style w:type="table" w:styleId="39" w:customStyle="1">
    <w:name w:val="Grid Table 4"/>
    <w:basedOn w:val="9"/>
    <w:uiPriority w:val="49"/>
    <w:tblPr>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14:textFill>
          <w14:solidFill>
            <w14:schemeClr w14:val="bg1"/>
          </w14:solidFill>
        </w14:textFill>
      </w:r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cPr>
        <w:tcBorders>
          <w:top w:color="000000" w:space="0" w:sz="4" w:themeColor="text1" w:val="double"/>
        </w:tcBorders>
      </w:tcPr>
    </w:tblStylePr>
    <w:tblStylePr w:type="firstCol">
      <w:rPr>
        <w:b w:val="1"/>
        <w:bCs w:val="1"/>
      </w:rPr>
    </w:tblStylePr>
    <w:tblStylePr w:type="lastCol">
      <w:rPr>
        <w:b w:val="1"/>
        <w:bCs w:val="1"/>
      </w:rPr>
    </w:tblStylePr>
    <w:tblStylePr w:type="band1Vert">
      <w:tcPr>
        <w:shd w:color="auto" w:fill="cccccc" w:themeFill="text1" w:themeFillTint="000033" w:val="clear"/>
      </w:tcPr>
    </w:tblStylePr>
    <w:tblStylePr w:type="band1Horz">
      <w:tcPr>
        <w:shd w:color="auto" w:fill="cccccc" w:themeFill="text1" w:themeFillTint="000033" w:val="clear"/>
      </w:tcPr>
    </w:tblStylePr>
  </w:style>
  <w:style w:type="table" w:styleId="40" w:customStyle="1">
    <w:name w:val="_Style 47"/>
    <w:basedOn w:val="25"/>
    <w:uiPriority w:val="0"/>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1" w:customStyle="1">
    <w:name w:val="_Style 48"/>
    <w:basedOn w:val="25"/>
    <w:uiPriority w:val="0"/>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2" w:customStyle="1">
    <w:name w:val="_Style 49"/>
    <w:basedOn w:val="25"/>
    <w:uiPriority w:val="0"/>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3" w:customStyle="1">
    <w:name w:val="_Style 50"/>
    <w:uiPriority w:val="0"/>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4" w:customStyle="1">
    <w:name w:val="_Style 51"/>
    <w:uiPriority w:val="0"/>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5" w:customStyle="1">
    <w:name w:val="_Style 52"/>
    <w:uiPriority w:val="0"/>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6" w:customStyle="1">
    <w:name w:val="_Style 53"/>
    <w:uiPriority w:val="0"/>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7" w:customStyle="1">
    <w:name w:val="_Style 54"/>
    <w:uiPriority w:val="0"/>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8" w:customStyle="1">
    <w:name w:val="_Style 55"/>
    <w:uiPriority w:val="0"/>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9" w:customStyle="1">
    <w:name w:val="_Style 56"/>
    <w:uiPriority w:val="0"/>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0" w:customStyle="1">
    <w:name w:val="_Style 57"/>
    <w:uiPriority w:val="0"/>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1" w:customStyle="1">
    <w:name w:val="_Style 58"/>
    <w:uiPriority w:val="0"/>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2" w:customStyle="1">
    <w:name w:val="_Style 59"/>
    <w:uiPriority w:val="0"/>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3" w:customStyle="1">
    <w:name w:val="_Style 60"/>
    <w:uiPriority w:val="0"/>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4" w:customStyle="1">
    <w:name w:val="_Style 61"/>
    <w:uiPriority w:val="0"/>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5" w:customStyle="1">
    <w:name w:val="_Style 63"/>
    <w:uiPriority w:val="0"/>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6" w:customStyle="1">
    <w:name w:val="_Style 64"/>
    <w:uiPriority w:val="0"/>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7" w:customStyle="1">
    <w:name w:val="_Style 65"/>
    <w:uiPriority w:val="0"/>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160" w:line="48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160" w:line="48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160" w:line="48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0/folders/1iF_0NjQpE05udtJhCBBeVpB0eKG5XNc" TargetMode="External"/><Relationship Id="rId8"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Y3YybjWzUS8qLBftrqqRyipGaA==">CgMxLjAyCGguZ2pkZ3hzMgloLjMwajB6bGwyDmguYm95dWQxbWs3bGg2MgloLjFmb2I5dGU4AHIhMS1XSjJOQ2pQSWtZN3VtOGliclRHTGNiVXZndEhUclk4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2023-08-30T18:41:00Z</dcterms:created>
  <dc:creator>Leonardo Cantor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y fmtid="{D5CDD505-2E9C-101B-9397-08002B2CF9AE}" pid="9" name="KSOProductBuildVer">
    <vt:lpwstr>3082-12.2.0.22222</vt:lpwstr>
  </property>
  <property fmtid="{D5CDD505-2E9C-101B-9397-08002B2CF9AE}" pid="10" name="ICV">
    <vt:lpwstr>B993FA03390443AB872F74B9B6F69B44_13</vt:lpwstr>
  </property>
</Properties>
</file>